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995C1C" w:rsidRDefault="00F31073" w:rsidP="00995C1C">
      <w:pPr>
        <w:jc w:val="center"/>
        <w:rPr>
          <w:b/>
          <w:i/>
          <w:color w:val="1F4E79" w:themeColor="accent1" w:themeShade="80"/>
          <w:sz w:val="40"/>
          <w:szCs w:val="40"/>
          <w:u w:val="single"/>
        </w:rPr>
      </w:pPr>
      <w:r w:rsidRPr="00995C1C">
        <w:rPr>
          <w:rFonts w:ascii="Cambria" w:hAnsi="Cambria" w:cs="Cambria"/>
          <w:b/>
          <w:i/>
          <w:color w:val="1F4E79" w:themeColor="accent1" w:themeShade="80"/>
          <w:sz w:val="40"/>
          <w:szCs w:val="40"/>
          <w:u w:val="single"/>
        </w:rPr>
        <w:t>График</w:t>
      </w:r>
      <w:r w:rsidRPr="00995C1C">
        <w:rPr>
          <w:rFonts w:ascii="Castellar" w:hAnsi="Castellar"/>
          <w:b/>
          <w:i/>
          <w:color w:val="1F4E79" w:themeColor="accent1" w:themeShade="80"/>
          <w:sz w:val="40"/>
          <w:szCs w:val="40"/>
          <w:u w:val="single"/>
        </w:rPr>
        <w:t xml:space="preserve"> </w:t>
      </w:r>
      <w:r w:rsidRPr="00995C1C">
        <w:rPr>
          <w:rFonts w:ascii="Cambria" w:hAnsi="Cambria" w:cs="Cambria"/>
          <w:b/>
          <w:i/>
          <w:color w:val="1F4E79" w:themeColor="accent1" w:themeShade="80"/>
          <w:sz w:val="40"/>
          <w:szCs w:val="40"/>
          <w:u w:val="single"/>
        </w:rPr>
        <w:t>проведения</w:t>
      </w:r>
      <w:r w:rsidRPr="00995C1C">
        <w:rPr>
          <w:rFonts w:ascii="Castellar" w:hAnsi="Castellar"/>
          <w:b/>
          <w:i/>
          <w:color w:val="1F4E79" w:themeColor="accent1" w:themeShade="80"/>
          <w:sz w:val="40"/>
          <w:szCs w:val="40"/>
          <w:u w:val="single"/>
        </w:rPr>
        <w:t xml:space="preserve"> </w:t>
      </w:r>
      <w:r w:rsidRPr="00995C1C">
        <w:rPr>
          <w:rFonts w:ascii="Cambria" w:hAnsi="Cambria" w:cs="Cambria"/>
          <w:b/>
          <w:i/>
          <w:color w:val="1F4E79" w:themeColor="accent1" w:themeShade="80"/>
          <w:sz w:val="40"/>
          <w:szCs w:val="40"/>
          <w:u w:val="single"/>
        </w:rPr>
        <w:t>дополнительных</w:t>
      </w:r>
      <w:r w:rsidRPr="00995C1C">
        <w:rPr>
          <w:rFonts w:ascii="Castellar" w:hAnsi="Castellar"/>
          <w:b/>
          <w:i/>
          <w:color w:val="1F4E79" w:themeColor="accent1" w:themeShade="80"/>
          <w:sz w:val="40"/>
          <w:szCs w:val="40"/>
          <w:u w:val="single"/>
        </w:rPr>
        <w:t xml:space="preserve"> </w:t>
      </w:r>
      <w:r w:rsidRPr="00995C1C">
        <w:rPr>
          <w:rFonts w:ascii="Cambria" w:hAnsi="Cambria" w:cs="Cambria"/>
          <w:b/>
          <w:i/>
          <w:color w:val="1F4E79" w:themeColor="accent1" w:themeShade="80"/>
          <w:sz w:val="40"/>
          <w:szCs w:val="40"/>
          <w:u w:val="single"/>
        </w:rPr>
        <w:t>занятий</w:t>
      </w:r>
      <w:r w:rsidRPr="00995C1C">
        <w:rPr>
          <w:rFonts w:ascii="Castellar" w:hAnsi="Castellar"/>
          <w:b/>
          <w:i/>
          <w:color w:val="1F4E79" w:themeColor="accent1" w:themeShade="80"/>
          <w:sz w:val="40"/>
          <w:szCs w:val="40"/>
          <w:u w:val="single"/>
        </w:rPr>
        <w:t xml:space="preserve"> </w:t>
      </w:r>
      <w:r w:rsidRPr="00995C1C">
        <w:rPr>
          <w:rFonts w:ascii="Cambria" w:hAnsi="Cambria" w:cs="Cambria"/>
          <w:b/>
          <w:i/>
          <w:color w:val="1F4E79" w:themeColor="accent1" w:themeShade="80"/>
          <w:sz w:val="40"/>
          <w:szCs w:val="40"/>
          <w:u w:val="single"/>
        </w:rPr>
        <w:t>для</w:t>
      </w:r>
      <w:r w:rsidRPr="00995C1C">
        <w:rPr>
          <w:rFonts w:ascii="Castellar" w:hAnsi="Castellar"/>
          <w:b/>
          <w:i/>
          <w:color w:val="1F4E79" w:themeColor="accent1" w:themeShade="80"/>
          <w:sz w:val="40"/>
          <w:szCs w:val="40"/>
          <w:u w:val="single"/>
        </w:rPr>
        <w:t xml:space="preserve"> </w:t>
      </w:r>
      <w:r w:rsidRPr="00995C1C">
        <w:rPr>
          <w:rFonts w:ascii="Cambria" w:hAnsi="Cambria" w:cs="Cambria"/>
          <w:b/>
          <w:i/>
          <w:color w:val="1F4E79" w:themeColor="accent1" w:themeShade="80"/>
          <w:sz w:val="40"/>
          <w:szCs w:val="40"/>
          <w:u w:val="single"/>
        </w:rPr>
        <w:t>подготовки</w:t>
      </w:r>
      <w:r w:rsidRPr="00995C1C">
        <w:rPr>
          <w:rFonts w:ascii="Castellar" w:hAnsi="Castellar"/>
          <w:b/>
          <w:i/>
          <w:color w:val="1F4E79" w:themeColor="accent1" w:themeShade="80"/>
          <w:sz w:val="40"/>
          <w:szCs w:val="40"/>
          <w:u w:val="single"/>
        </w:rPr>
        <w:t xml:space="preserve"> </w:t>
      </w:r>
      <w:r w:rsidRPr="00995C1C">
        <w:rPr>
          <w:rFonts w:ascii="Cambria" w:hAnsi="Cambria" w:cs="Cambria"/>
          <w:b/>
          <w:i/>
          <w:color w:val="1F4E79" w:themeColor="accent1" w:themeShade="80"/>
          <w:sz w:val="40"/>
          <w:szCs w:val="40"/>
          <w:u w:val="single"/>
        </w:rPr>
        <w:t>к</w:t>
      </w:r>
      <w:r w:rsidRPr="00995C1C">
        <w:rPr>
          <w:rFonts w:ascii="Castellar" w:hAnsi="Castellar"/>
          <w:b/>
          <w:i/>
          <w:color w:val="1F4E79" w:themeColor="accent1" w:themeShade="80"/>
          <w:sz w:val="40"/>
          <w:szCs w:val="40"/>
          <w:u w:val="single"/>
        </w:rPr>
        <w:t xml:space="preserve"> </w:t>
      </w:r>
      <w:r w:rsidRPr="00995C1C">
        <w:rPr>
          <w:rFonts w:ascii="Cambria" w:hAnsi="Cambria" w:cs="Cambria"/>
          <w:b/>
          <w:i/>
          <w:color w:val="1F4E79" w:themeColor="accent1" w:themeShade="80"/>
          <w:sz w:val="40"/>
          <w:szCs w:val="40"/>
          <w:u w:val="single"/>
        </w:rPr>
        <w:t>ГИА</w:t>
      </w:r>
      <w:r w:rsidRPr="00995C1C">
        <w:rPr>
          <w:rFonts w:ascii="Castellar" w:hAnsi="Castellar"/>
          <w:b/>
          <w:i/>
          <w:color w:val="1F4E79" w:themeColor="accent1" w:themeShade="80"/>
          <w:sz w:val="40"/>
          <w:szCs w:val="40"/>
          <w:u w:val="single"/>
        </w:rPr>
        <w:t xml:space="preserve"> 9</w:t>
      </w:r>
    </w:p>
    <w:p w:rsidR="00F31073" w:rsidRDefault="00F31073" w:rsidP="0099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073" w:rsidRPr="00995C1C" w:rsidRDefault="00F31073" w:rsidP="00995C1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316" w:type="dxa"/>
        <w:tblInd w:w="421" w:type="dxa"/>
        <w:tblLook w:val="04A0" w:firstRow="1" w:lastRow="0" w:firstColumn="1" w:lastColumn="0" w:noHBand="0" w:noVBand="1"/>
      </w:tblPr>
      <w:tblGrid>
        <w:gridCol w:w="2793"/>
        <w:gridCol w:w="1920"/>
        <w:gridCol w:w="1921"/>
        <w:gridCol w:w="1920"/>
        <w:gridCol w:w="1921"/>
        <w:gridCol w:w="1920"/>
        <w:gridCol w:w="1921"/>
      </w:tblGrid>
      <w:tr w:rsidR="00995C1C" w:rsidRPr="00995C1C" w:rsidTr="00995C1C">
        <w:tc>
          <w:tcPr>
            <w:tcW w:w="2793" w:type="dxa"/>
            <w:tcBorders>
              <w:tl2br w:val="single" w:sz="4" w:space="0" w:color="auto"/>
            </w:tcBorders>
          </w:tcPr>
          <w:p w:rsidR="00995C1C" w:rsidRPr="00995C1C" w:rsidRDefault="00995C1C" w:rsidP="00995C1C">
            <w:pPr>
              <w:tabs>
                <w:tab w:val="right" w:pos="2577"/>
              </w:tabs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95C1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День недели</w:t>
            </w:r>
          </w:p>
          <w:p w:rsidR="00F31073" w:rsidRPr="00995C1C" w:rsidRDefault="00995C1C" w:rsidP="00995C1C">
            <w:pPr>
              <w:tabs>
                <w:tab w:val="right" w:pos="25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5C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Предмет</w:t>
            </w:r>
          </w:p>
        </w:tc>
        <w:tc>
          <w:tcPr>
            <w:tcW w:w="1920" w:type="dxa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995C1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пн</w:t>
            </w:r>
            <w:proofErr w:type="spellEnd"/>
          </w:p>
        </w:tc>
        <w:tc>
          <w:tcPr>
            <w:tcW w:w="1921" w:type="dxa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995C1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вт</w:t>
            </w:r>
            <w:proofErr w:type="spellEnd"/>
          </w:p>
        </w:tc>
        <w:tc>
          <w:tcPr>
            <w:tcW w:w="1920" w:type="dxa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95C1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ср</w:t>
            </w:r>
          </w:p>
        </w:tc>
        <w:tc>
          <w:tcPr>
            <w:tcW w:w="1921" w:type="dxa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995C1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чт</w:t>
            </w:r>
            <w:proofErr w:type="spellEnd"/>
          </w:p>
        </w:tc>
        <w:tc>
          <w:tcPr>
            <w:tcW w:w="1920" w:type="dxa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995C1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пт</w:t>
            </w:r>
            <w:proofErr w:type="spellEnd"/>
          </w:p>
        </w:tc>
        <w:tc>
          <w:tcPr>
            <w:tcW w:w="1921" w:type="dxa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995C1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сб</w:t>
            </w:r>
            <w:proofErr w:type="spellEnd"/>
          </w:p>
        </w:tc>
      </w:tr>
      <w:tr w:rsidR="00995C1C" w:rsidRPr="00995C1C" w:rsidTr="00995C1C">
        <w:tc>
          <w:tcPr>
            <w:tcW w:w="2793" w:type="dxa"/>
            <w:shd w:val="clear" w:color="auto" w:fill="A8D08D" w:themeFill="accent6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1920" w:type="dxa"/>
            <w:shd w:val="clear" w:color="auto" w:fill="A8D08D" w:themeFill="accent6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A8D08D" w:themeFill="accent6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1920" w:type="dxa"/>
            <w:shd w:val="clear" w:color="auto" w:fill="A8D08D" w:themeFill="accent6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A8D08D" w:themeFill="accent6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1920" w:type="dxa"/>
            <w:shd w:val="clear" w:color="auto" w:fill="A8D08D" w:themeFill="accent6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A8D08D" w:themeFill="accent6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C1C" w:rsidRPr="00995C1C" w:rsidTr="00995C1C">
        <w:tc>
          <w:tcPr>
            <w:tcW w:w="2793" w:type="dxa"/>
            <w:shd w:val="clear" w:color="auto" w:fill="FFD966" w:themeFill="accent4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1920" w:type="dxa"/>
            <w:shd w:val="clear" w:color="auto" w:fill="FFD966" w:themeFill="accent4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FFD966" w:themeFill="accent4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FD966" w:themeFill="accent4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1921" w:type="dxa"/>
            <w:shd w:val="clear" w:color="auto" w:fill="FFD966" w:themeFill="accent4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FD966" w:themeFill="accent4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FFD966" w:themeFill="accent4" w:themeFillTint="99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sz w:val="32"/>
                <w:szCs w:val="32"/>
              </w:rPr>
              <w:t>11.20-12.00</w:t>
            </w:r>
          </w:p>
        </w:tc>
      </w:tr>
      <w:tr w:rsidR="00995C1C" w:rsidRPr="00995C1C" w:rsidTr="00995C1C">
        <w:tc>
          <w:tcPr>
            <w:tcW w:w="2793" w:type="dxa"/>
            <w:shd w:val="clear" w:color="auto" w:fill="ED7D31" w:themeFill="accent2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1920" w:type="dxa"/>
            <w:shd w:val="clear" w:color="auto" w:fill="ED7D31" w:themeFill="accent2"/>
          </w:tcPr>
          <w:p w:rsidR="00F31073" w:rsidRPr="00995C1C" w:rsidRDefault="00995C1C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1921" w:type="dxa"/>
            <w:shd w:val="clear" w:color="auto" w:fill="ED7D31" w:themeFill="accent2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ED7D31" w:themeFill="accent2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ED7D31" w:themeFill="accent2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ED7D31" w:themeFill="accent2"/>
          </w:tcPr>
          <w:p w:rsidR="00F31073" w:rsidRPr="00995C1C" w:rsidRDefault="00995C1C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1921" w:type="dxa"/>
            <w:shd w:val="clear" w:color="auto" w:fill="ED7D31" w:themeFill="accent2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C1C" w:rsidRPr="00995C1C" w:rsidTr="00995C1C">
        <w:tc>
          <w:tcPr>
            <w:tcW w:w="2793" w:type="dxa"/>
            <w:shd w:val="clear" w:color="auto" w:fill="2E74B5" w:themeFill="accent1" w:themeFillShade="BF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обществознание</w:t>
            </w:r>
          </w:p>
        </w:tc>
        <w:tc>
          <w:tcPr>
            <w:tcW w:w="1920" w:type="dxa"/>
            <w:shd w:val="clear" w:color="auto" w:fill="2E74B5" w:themeFill="accent1" w:themeFillShade="BF"/>
          </w:tcPr>
          <w:p w:rsidR="00F31073" w:rsidRPr="00995C1C" w:rsidRDefault="00995C1C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1921" w:type="dxa"/>
            <w:shd w:val="clear" w:color="auto" w:fill="2E74B5" w:themeFill="accent1" w:themeFillShade="BF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2E74B5" w:themeFill="accent1" w:themeFillShade="BF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2E74B5" w:themeFill="accent1" w:themeFillShade="BF"/>
          </w:tcPr>
          <w:p w:rsidR="00F31073" w:rsidRPr="00995C1C" w:rsidRDefault="00995C1C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C1C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1920" w:type="dxa"/>
            <w:shd w:val="clear" w:color="auto" w:fill="2E74B5" w:themeFill="accent1" w:themeFillShade="BF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1" w:type="dxa"/>
            <w:shd w:val="clear" w:color="auto" w:fill="2E74B5" w:themeFill="accent1" w:themeFillShade="BF"/>
          </w:tcPr>
          <w:p w:rsidR="00F31073" w:rsidRPr="00995C1C" w:rsidRDefault="00F31073" w:rsidP="00995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1073" w:rsidRPr="00995C1C" w:rsidRDefault="00F31073" w:rsidP="00995C1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31073" w:rsidRPr="00995C1C" w:rsidSect="00995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8A"/>
    <w:rsid w:val="00046DFC"/>
    <w:rsid w:val="002D1C8A"/>
    <w:rsid w:val="00995C1C"/>
    <w:rsid w:val="00F3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0D1A"/>
  <w15:chartTrackingRefBased/>
  <w15:docId w15:val="{E39FDCAC-9DD0-4CA2-BAA4-8D4A37EA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2018-11-05T19:19:00Z</dcterms:created>
  <dcterms:modified xsi:type="dcterms:W3CDTF">2018-11-05T19:38:00Z</dcterms:modified>
</cp:coreProperties>
</file>